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E93" w:rsidRPr="00290E93" w:rsidRDefault="00290E93" w:rsidP="00290E9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90E9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для родителей</w:t>
      </w:r>
    </w:p>
    <w:p w:rsidR="00290E93" w:rsidRPr="00290E93" w:rsidRDefault="00290E93" w:rsidP="00290E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0E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родители!</w:t>
      </w:r>
    </w:p>
    <w:p w:rsidR="00290E93" w:rsidRDefault="00290E93" w:rsidP="00290E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0E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Соответствии с Указом Президента </w:t>
      </w:r>
      <w:proofErr w:type="spellStart"/>
      <w:r w:rsidRPr="00290E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Российкой</w:t>
      </w:r>
      <w:proofErr w:type="spellEnd"/>
      <w:r w:rsidRPr="00290E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Федерации от 23.04.2021 года №242 "Об установлении на территории Российской Федерации нерабочих дней в мае 2021 года", в целях сохранения тенденции сокращения распространения новой </w:t>
      </w:r>
      <w:proofErr w:type="spellStart"/>
      <w:r w:rsidRPr="00290E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коронавирусной</w:t>
      </w:r>
      <w:proofErr w:type="spellEnd"/>
      <w:r w:rsidRPr="00290E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инфекции (COVID -19), укрепления здоровья граждан Российской Фе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дерации в МАДОУ "Детский сад №100 с татарским языком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воспитания  и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обучения комбинированного вида</w:t>
      </w:r>
      <w:r w:rsidRPr="00290E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с 01 мая по 10 мая 2021 года объявлены выходные и нерабочие дни. В период с 04 по 07 мая 2021 год, с учетом результатов опроса родителей, будут организованы дежурные группы</w:t>
      </w:r>
    </w:p>
    <w:p w:rsidR="00BF666E" w:rsidRPr="00BF666E" w:rsidRDefault="00BF666E" w:rsidP="00BF66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666E">
        <w:rPr>
          <w:rFonts w:ascii="Times New Roman" w:hAnsi="Times New Roman" w:cs="Times New Roman"/>
          <w:sz w:val="24"/>
          <w:szCs w:val="24"/>
        </w:rPr>
        <w:t>С 1 по 3 мая – праздничные выходные дни, детский сад не работает.</w:t>
      </w:r>
    </w:p>
    <w:p w:rsidR="00BF666E" w:rsidRPr="00BF666E" w:rsidRDefault="00BF666E" w:rsidP="00BF66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666E">
        <w:rPr>
          <w:rFonts w:ascii="Times New Roman" w:hAnsi="Times New Roman" w:cs="Times New Roman"/>
          <w:sz w:val="24"/>
          <w:szCs w:val="24"/>
        </w:rPr>
        <w:t xml:space="preserve">С 4 по 7 мая нерабочие дни.  Для </w:t>
      </w:r>
      <w:proofErr w:type="gramStart"/>
      <w:r w:rsidRPr="00BF666E">
        <w:rPr>
          <w:rFonts w:ascii="Times New Roman" w:hAnsi="Times New Roman" w:cs="Times New Roman"/>
          <w:sz w:val="24"/>
          <w:szCs w:val="24"/>
        </w:rPr>
        <w:t>детей,  чьи</w:t>
      </w:r>
      <w:proofErr w:type="gramEnd"/>
      <w:r w:rsidRPr="00BF666E">
        <w:rPr>
          <w:rFonts w:ascii="Times New Roman" w:hAnsi="Times New Roman" w:cs="Times New Roman"/>
          <w:sz w:val="24"/>
          <w:szCs w:val="24"/>
        </w:rPr>
        <w:t xml:space="preserve"> родители (оба родителя) официально работают с 4 по 7 мая, будет организована дежурная группа, с 7.30 до 18.00</w:t>
      </w:r>
    </w:p>
    <w:p w:rsidR="00BF666E" w:rsidRDefault="00BF666E" w:rsidP="00BF66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666E">
        <w:rPr>
          <w:rFonts w:ascii="Times New Roman" w:hAnsi="Times New Roman" w:cs="Times New Roman"/>
          <w:sz w:val="24"/>
          <w:szCs w:val="24"/>
        </w:rPr>
        <w:t>С 8 по 11 мая – праздничные выходные дни, детский сад не работает.</w:t>
      </w:r>
    </w:p>
    <w:p w:rsidR="00BF666E" w:rsidRPr="00BF666E" w:rsidRDefault="00BF666E" w:rsidP="00BF66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Можете обращаться по телефону:295-54-15</w:t>
      </w:r>
      <w:bookmarkStart w:id="0" w:name="_GoBack"/>
      <w:bookmarkEnd w:id="0"/>
    </w:p>
    <w:p w:rsidR="00BF666E" w:rsidRPr="00290E93" w:rsidRDefault="00BF666E" w:rsidP="00290E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37E21" w:rsidRDefault="00A37E21"/>
    <w:sectPr w:rsidR="00A37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B3413"/>
    <w:multiLevelType w:val="hybridMultilevel"/>
    <w:tmpl w:val="8D6CF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1F3"/>
    <w:rsid w:val="00290E93"/>
    <w:rsid w:val="002F01F3"/>
    <w:rsid w:val="00A37E21"/>
    <w:rsid w:val="00BF666E"/>
    <w:rsid w:val="00C4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F382A-66EE-4DDC-9440-E65F2612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0E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E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0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666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4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2021-04-29T10:19:00Z</dcterms:created>
  <dcterms:modified xsi:type="dcterms:W3CDTF">2021-04-29T12:59:00Z</dcterms:modified>
</cp:coreProperties>
</file>